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A618E5" w:rsidRDefault="00717403">
      <w:pPr>
        <w:rPr>
          <w:rFonts w:ascii="Arial" w:hAnsi="Arial" w:cs="Arial"/>
          <w:b/>
          <w:sz w:val="48"/>
          <w:szCs w:val="48"/>
        </w:rPr>
      </w:pPr>
      <w:r w:rsidRPr="00A618E5">
        <w:rPr>
          <w:rFonts w:ascii="Arial" w:hAnsi="Arial" w:cs="Arial"/>
          <w:b/>
          <w:sz w:val="48"/>
          <w:szCs w:val="48"/>
        </w:rPr>
        <w:t>Laczkó Dezső</w:t>
      </w:r>
    </w:p>
    <w:p w:rsidR="00717403" w:rsidRDefault="00717403" w:rsidP="00A618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7403">
        <w:rPr>
          <w:rFonts w:ascii="Arial" w:hAnsi="Arial" w:cs="Arial"/>
          <w:b/>
          <w:bCs/>
          <w:sz w:val="24"/>
          <w:szCs w:val="24"/>
          <w:shd w:val="clear" w:color="auto" w:fill="FFFFFF"/>
        </w:rPr>
        <w:t>Laczkó Dezső</w:t>
      </w:r>
      <w:r w:rsidRPr="00717403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Trencsén" w:history="1">
        <w:r w:rsidRPr="007174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Trencsén</w:t>
        </w:r>
      </w:hyperlink>
      <w:r w:rsidRPr="00717403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860" w:history="1">
        <w:r w:rsidRPr="007174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1860</w:t>
        </w:r>
      </w:hyperlink>
      <w:r w:rsidRPr="00717403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Július 22." w:history="1">
        <w:r w:rsidRPr="007174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22.</w:t>
        </w:r>
      </w:hyperlink>
      <w:r w:rsidRPr="00717403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Veszprém" w:history="1">
        <w:r w:rsidRPr="007174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Veszprém</w:t>
        </w:r>
      </w:hyperlink>
      <w:r w:rsidRPr="00717403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932" w:history="1">
        <w:r w:rsidRPr="007174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1932</w:t>
        </w:r>
      </w:hyperlink>
      <w:r w:rsidRPr="00717403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Október 28." w:history="1">
        <w:r w:rsidRPr="007174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október 28.</w:t>
        </w:r>
      </w:hyperlink>
      <w:proofErr w:type="gramStart"/>
      <w:r w:rsidRPr="00717403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717403">
        <w:rPr>
          <w:rFonts w:ascii="Arial" w:hAnsi="Arial" w:cs="Arial"/>
          <w:sz w:val="24"/>
          <w:szCs w:val="24"/>
          <w:shd w:val="clear" w:color="auto" w:fill="FFFFFF"/>
        </w:rPr>
        <w:t xml:space="preserve"> geológus, paleontológus, piarista tanár, házfőnök, gimnáziumigazgató, az általa alapított veszprémi múzeum (ma: </w:t>
      </w:r>
      <w:hyperlink r:id="rId11" w:tooltip="Laczkó Dezső Múzeum" w:history="1">
        <w:r w:rsidRPr="007174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Laczkó Dezső Múzeum</w:t>
        </w:r>
      </w:hyperlink>
      <w:r w:rsidRPr="00717403">
        <w:rPr>
          <w:rFonts w:ascii="Arial" w:hAnsi="Arial" w:cs="Arial"/>
          <w:sz w:val="24"/>
          <w:szCs w:val="24"/>
          <w:shd w:val="clear" w:color="auto" w:fill="FFFFFF"/>
        </w:rPr>
        <w:t>) első igazgatója.</w:t>
      </w:r>
    </w:p>
    <w:p w:rsidR="00A618E5" w:rsidRPr="00717403" w:rsidRDefault="00A618E5" w:rsidP="00A618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1861376" cy="1892410"/>
            <wp:effectExtent l="19050" t="0" r="5524" b="0"/>
            <wp:docPr id="3" name="Kép 1" descr="Laczkó Dezső szobrának részlete (f.:KT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zkó Dezső szobrának részlete (f.:KT.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47" cy="189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03" w:rsidRPr="00717403" w:rsidRDefault="00717403" w:rsidP="00A618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17403">
        <w:rPr>
          <w:rFonts w:ascii="Arial" w:hAnsi="Arial" w:cs="Arial"/>
          <w:sz w:val="24"/>
          <w:szCs w:val="24"/>
          <w:shd w:val="clear" w:color="auto" w:fill="FFFFFF"/>
        </w:rPr>
        <w:t>Életpályája</w:t>
      </w:r>
    </w:p>
    <w:p w:rsidR="00717403" w:rsidRPr="00717403" w:rsidRDefault="00717403" w:rsidP="00A618E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Gimnáziumi tanulmányait </w:t>
      </w:r>
      <w:hyperlink r:id="rId13" w:tooltip="Nyitrai gimnázium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Nyitrán</w:t>
        </w:r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> és Trencsénben végezte. 1877-ben belépett a piarista rendbe. 1879 és 1881 között Nyitrán tanult teológiát, majd 1883-ban a budapesti tudományegyetem bölcsészkarán földrajz-természetrajzszakos tanári oklevelet szerzett. 1885-ben szentelték pappá.</w:t>
      </w:r>
    </w:p>
    <w:p w:rsidR="00717403" w:rsidRPr="00717403" w:rsidRDefault="00717403" w:rsidP="00A618E5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Tanári pályája</w:t>
      </w:r>
    </w:p>
    <w:p w:rsidR="00717403" w:rsidRPr="00717403" w:rsidRDefault="00717403" w:rsidP="00A618E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1883-ban gimnáziumban tanított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Privigyén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>, 1884–1885-ben Debrecenben, majd 1886 és 1888 között Kecskeméten. 1888-tól Veszprémben élt, ahol 1912-ig a piarista gimnázium tanára, majd 1912–1918 között igazgatója volt. 1920-ban vonult nyugalomba.</w:t>
      </w:r>
    </w:p>
    <w:p w:rsidR="00717403" w:rsidRPr="00717403" w:rsidRDefault="00717403" w:rsidP="00A618E5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Természettudományos kutatásai</w:t>
      </w:r>
    </w:p>
    <w:p w:rsidR="00717403" w:rsidRPr="00717403" w:rsidRDefault="00717403" w:rsidP="00A618E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Pedagógiai tevékenysége mellett a természettudományokkal is behatóan foglalkozott. 1895-től tevékenyen részt vett a Bakony geológiai feltárásában, és </w:t>
      </w:r>
      <w:proofErr w:type="spellStart"/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"https://hu.wikipedia.org/wiki/L%C3%B3czy_Lajos_(geol%C3%B3gus,_1849%E2%80%931920)" \o "Lóczy Lajos (geológus, 1849–1920)" </w:instrTex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Lóczy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Lajos</w: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 egyik legkiválóbb munkatársa volt a Balaton környékének tanulmányozásában. Ezen a területen olyan méretű anyagot gyűjtött össze, amely 35 hazai és külföldi őslénykutatónak adott kutatási és publikálási lehetőséget. A megyehegyi </w:t>
      </w:r>
      <w:hyperlink r:id="rId14" w:tooltip="Dolomit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dolomit</w:t>
        </w:r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"https://hu.wikipedia.org/wiki/Sztratigr%C3%A1fia" \o "Sztratigráfia" </w:instrTex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sztratigráfiai</w:t>
      </w:r>
      <w:proofErr w:type="spellEnd"/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 helyzetét az általa gyűjtött </w:t>
      </w:r>
      <w:proofErr w:type="spellStart"/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"https://hu.wikipedia.org/wiki/Brachiopod%C3%A1k" \o "Brachiopodák" </w:instrTex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brachiopodák</w:t>
      </w:r>
      <w:proofErr w:type="spellEnd"/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 alapján sikerült megállapítani. Ő ismerte fel a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Hajmáskér-Veszprém-Nagyvázsony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vetődést is. A veszprémi Jeruzsálem-hegy felső triászkori márgájában felfedezte az </w:t>
      </w:r>
      <w:hyperlink r:id="rId15" w:tooltip="Otto Jaekel (a lap nem létezik)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 xml:space="preserve">Otto </w:t>
        </w:r>
        <w:proofErr w:type="spellStart"/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Jaekel</w:t>
        </w:r>
        <w:proofErr w:type="spellEnd"/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> berlini paleontológus által </w:t>
      </w:r>
      <w:proofErr w:type="spellStart"/>
      <w:r w:rsidR="00BA12FA" w:rsidRPr="007174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7174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"https://hu.wikipedia.org/wiki/Placochelys_placodonta" \o "Placochelys placodonta" </w:instrText>
      </w:r>
      <w:r w:rsidR="00BA12FA" w:rsidRPr="007174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Pr="007174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Placochelys</w:t>
      </w:r>
      <w:proofErr w:type="spellEnd"/>
      <w:r w:rsidRPr="007174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7174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placodonta</w:t>
      </w:r>
      <w:proofErr w:type="spellEnd"/>
      <w:r w:rsidR="00BA12FA" w:rsidRPr="007174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 néven leírt </w:t>
      </w:r>
      <w:hyperlink r:id="rId16" w:tooltip="Kavicsfogú álteknősök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kavicsfogú álteknőst</w:t>
        </w:r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, amellyel jelentősen hozzájárult a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Placodontia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rend törzsfejlődésének </w:t>
      </w:r>
      <w:proofErr w:type="gram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feltérképezéséhez</w:t>
      </w:r>
      <w:proofErr w:type="gram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>. 1902-ben részt vett </w:t>
      </w:r>
      <w:proofErr w:type="spellStart"/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"https://hu.wikipedia.org/wiki/D%C3%A9chy_M%C3%B3r" \o "Déchy Mór" </w:instrTex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Déchy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Mór</w: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 utolsó (6.) kaukázusi kutatóútján, jelentős adatokkal gazdagította a </w:t>
      </w:r>
      <w:hyperlink r:id="rId17" w:tooltip="Kaukázus (hegység)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Kaukázus</w:t>
        </w:r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> geológiájára vonatkozó ismereteket. Közreműködött a </w:t>
      </w:r>
      <w:hyperlink r:id="rId18" w:tooltip="Nemesvámos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Nemesvámos</w:t>
        </w:r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> határában fekvő </w:t>
      </w:r>
      <w:proofErr w:type="spellStart"/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"https://hu.wikipedia.org/wiki/Bal%C3%A1capuszta" \o "Balácapuszta" </w:instrTex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A618E5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aláca</w:t>
      </w:r>
      <w:proofErr w:type="spellEnd"/>
      <w:r w:rsidR="00A618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pusztai</w:t>
      </w:r>
      <w:r w:rsidR="00BA12FA" w:rsidRPr="00717403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 római villa feltárásában (1904). A lelőhelyen talált nagy mozaikpadló a </w:t>
      </w:r>
      <w:hyperlink r:id="rId19" w:tooltip="Magyar Nemzeti Múzeum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Magyar Nemzeti Múzeumba</w:t>
        </w:r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> került.</w:t>
      </w:r>
    </w:p>
    <w:p w:rsidR="00717403" w:rsidRPr="00717403" w:rsidRDefault="00717403" w:rsidP="00A618E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1903-ban a Magyar Földrajzi </w:t>
      </w:r>
      <w:proofErr w:type="gram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Társaság levelező</w:t>
      </w:r>
      <w:proofErr w:type="gram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tagja lett. Róla neveztek el több vezérkövületet: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Trachyceras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Anolcites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>) Laczkói Dien</w:t>
      </w:r>
      <w:proofErr w:type="gram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Dinarites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Lackói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Arth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.,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Hybodus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Laczkói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Jaek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Megalodus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Laczkói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Hoernes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17403" w:rsidRPr="00717403" w:rsidRDefault="00717403" w:rsidP="00A618E5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900555" cy="2449195"/>
            <wp:effectExtent l="19050" t="0" r="4445" b="0"/>
            <wp:docPr id="1" name="Kép 1" descr="https://upload.wikimedia.org/wikipedia/commons/thumb/f/fc/Laczk%C3%B3_Dezs%C5%91_szobra_Veszpr%C3%A9mben.jpg/200px-Laczk%C3%B3_Dezs%C5%91_szobra_Veszpr%C3%A9mbe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c/Laczk%C3%B3_Dezs%C5%91_szobra_Veszpr%C3%A9mben.jpg/200px-Laczk%C3%B3_Dezs%C5%91_szobra_Veszpr%C3%A9mbe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03" w:rsidRPr="00717403" w:rsidRDefault="00717403" w:rsidP="00A618E5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Laczkó Dezső szobra a múzeum előkertjében</w:t>
      </w:r>
    </w:p>
    <w:p w:rsidR="00717403" w:rsidRPr="00717403" w:rsidRDefault="00717403" w:rsidP="00A618E5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múzeumalapító</w:t>
      </w: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4A0"/>
      </w:tblPr>
      <w:tblGrid>
        <w:gridCol w:w="486"/>
        <w:gridCol w:w="486"/>
      </w:tblGrid>
      <w:tr w:rsidR="00717403" w:rsidRPr="00717403" w:rsidTr="00717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7403" w:rsidRPr="00717403" w:rsidRDefault="00717403" w:rsidP="00A61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403" w:rsidRPr="00717403" w:rsidRDefault="00717403" w:rsidP="00A61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717403" w:rsidRPr="00717403" w:rsidRDefault="00717403" w:rsidP="00A618E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Nevéhez fűződik a Veszprém megyei Múzeum (ma: </w:t>
      </w:r>
      <w:hyperlink r:id="rId22" w:tooltip="Laczkó Dezső Múzeum" w:history="1">
        <w:r w:rsidRPr="00717403">
          <w:rPr>
            <w:rFonts w:ascii="Arial" w:eastAsia="Times New Roman" w:hAnsi="Arial" w:cs="Arial"/>
            <w:sz w:val="24"/>
            <w:szCs w:val="24"/>
            <w:lang w:eastAsia="hu-HU"/>
          </w:rPr>
          <w:t>Laczkó Dezső Múzeum</w:t>
        </w:r>
      </w:hyperlink>
      <w:r w:rsidRPr="00717403">
        <w:rPr>
          <w:rFonts w:ascii="Arial" w:eastAsia="Times New Roman" w:hAnsi="Arial" w:cs="Arial"/>
          <w:sz w:val="24"/>
          <w:szCs w:val="24"/>
          <w:lang w:eastAsia="hu-HU"/>
        </w:rPr>
        <w:t>) megalapítása (1903) is, amelynek első igazgatója volt. 1905-től szerkesztette a Veszprém megyei Múzeum évi jelentéseit. Az ő nevéhez fűződik a zirci Bakonyi Természettudományos Múzeum alapjának megteremtése is.</w:t>
      </w:r>
    </w:p>
    <w:p w:rsidR="00717403" w:rsidRPr="00717403" w:rsidRDefault="00717403" w:rsidP="00A618E5">
      <w:pPr>
        <w:jc w:val="both"/>
        <w:rPr>
          <w:rFonts w:ascii="Arial" w:hAnsi="Arial" w:cs="Arial"/>
          <w:sz w:val="24"/>
          <w:szCs w:val="24"/>
        </w:rPr>
      </w:pPr>
      <w:r w:rsidRPr="00717403">
        <w:rPr>
          <w:rFonts w:ascii="Arial" w:hAnsi="Arial" w:cs="Arial"/>
          <w:sz w:val="24"/>
          <w:szCs w:val="24"/>
        </w:rPr>
        <w:t>Főbb művei</w:t>
      </w:r>
    </w:p>
    <w:p w:rsidR="00717403" w:rsidRPr="00717403" w:rsidRDefault="00717403" w:rsidP="00A618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A gerinces állatok csontrendszerének fejlődése (Debrecen 1885);</w:t>
      </w:r>
    </w:p>
    <w:p w:rsidR="00717403" w:rsidRPr="00717403" w:rsidRDefault="00717403" w:rsidP="00A618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Geológiai jegyzetek a Kaukázusból (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717403">
        <w:rPr>
          <w:rFonts w:ascii="Arial" w:eastAsia="Times New Roman" w:hAnsi="Arial" w:cs="Arial"/>
          <w:sz w:val="24"/>
          <w:szCs w:val="24"/>
          <w:lang w:eastAsia="hu-HU"/>
        </w:rPr>
        <w:t>Déchy</w:t>
      </w:r>
      <w:proofErr w:type="spellEnd"/>
      <w:r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Mór: Kaukázus, Bp., 1907);</w:t>
      </w:r>
    </w:p>
    <w:p w:rsidR="00717403" w:rsidRPr="00717403" w:rsidRDefault="00717403" w:rsidP="00A618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A veszprémi Szent</w:t>
      </w:r>
      <w:r w:rsidR="00A618E5">
        <w:rPr>
          <w:rFonts w:ascii="Arial" w:eastAsia="Times New Roman" w:hAnsi="Arial" w:cs="Arial"/>
          <w:sz w:val="24"/>
          <w:szCs w:val="24"/>
          <w:lang w:eastAsia="hu-HU"/>
        </w:rPr>
        <w:t xml:space="preserve"> B</w:t>
      </w:r>
      <w:r w:rsidRPr="00717403">
        <w:rPr>
          <w:rFonts w:ascii="Arial" w:eastAsia="Times New Roman" w:hAnsi="Arial" w:cs="Arial"/>
          <w:sz w:val="24"/>
          <w:szCs w:val="24"/>
          <w:lang w:eastAsia="hu-HU"/>
        </w:rPr>
        <w:t>enedek-hegy története (Veszprém, 1908);</w:t>
      </w:r>
    </w:p>
    <w:p w:rsidR="00717403" w:rsidRPr="00717403" w:rsidRDefault="00717403" w:rsidP="00A618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Veszprém városának és tágabb környékének geológiai leírása (A Balaton tudományos tanulmányozásának eredményei I., 1. rész. Geo</w:t>
      </w:r>
      <w:r>
        <w:rPr>
          <w:rFonts w:ascii="Arial" w:eastAsia="Times New Roman" w:hAnsi="Arial" w:cs="Arial"/>
          <w:sz w:val="24"/>
          <w:szCs w:val="24"/>
          <w:lang w:eastAsia="hu-HU"/>
        </w:rPr>
        <w:t>lógiai függelék 1. Bp., 1911;)</w:t>
      </w:r>
    </w:p>
    <w:p w:rsidR="00717403" w:rsidRPr="00717403" w:rsidRDefault="00717403" w:rsidP="00A618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7403">
        <w:rPr>
          <w:rFonts w:ascii="Arial" w:eastAsia="Times New Roman" w:hAnsi="Arial" w:cs="Arial"/>
          <w:sz w:val="24"/>
          <w:szCs w:val="24"/>
          <w:lang w:eastAsia="hu-HU"/>
        </w:rPr>
        <w:t>Őstörténeti adatok a Balaton környékéről (Bp., 1929).</w:t>
      </w:r>
    </w:p>
    <w:p w:rsidR="00717403" w:rsidRPr="00717403" w:rsidRDefault="00717403" w:rsidP="00A618E5">
      <w:pPr>
        <w:jc w:val="both"/>
        <w:rPr>
          <w:rFonts w:ascii="Arial" w:hAnsi="Arial" w:cs="Arial"/>
          <w:sz w:val="24"/>
          <w:szCs w:val="24"/>
        </w:rPr>
      </w:pPr>
    </w:p>
    <w:p w:rsidR="00717403" w:rsidRPr="00717403" w:rsidRDefault="00717403" w:rsidP="00A618E5">
      <w:pPr>
        <w:jc w:val="both"/>
        <w:rPr>
          <w:rFonts w:ascii="Arial" w:hAnsi="Arial" w:cs="Arial"/>
          <w:sz w:val="24"/>
          <w:szCs w:val="24"/>
        </w:rPr>
      </w:pPr>
      <w:r w:rsidRPr="00717403">
        <w:rPr>
          <w:rFonts w:ascii="Arial" w:hAnsi="Arial" w:cs="Arial"/>
          <w:sz w:val="24"/>
          <w:szCs w:val="24"/>
        </w:rPr>
        <w:t>Irodalom</w:t>
      </w:r>
    </w:p>
    <w:p w:rsidR="00717403" w:rsidRPr="00717403" w:rsidRDefault="00BA12FA" w:rsidP="00A618E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3" w:tooltip="Ifj. Lóczy Lajos (a lap nem létezik)" w:history="1">
        <w:r w:rsidR="00717403" w:rsidRPr="00717403">
          <w:rPr>
            <w:rFonts w:ascii="Arial" w:eastAsia="Times New Roman" w:hAnsi="Arial" w:cs="Arial"/>
            <w:sz w:val="24"/>
            <w:szCs w:val="24"/>
            <w:lang w:eastAsia="hu-HU"/>
          </w:rPr>
          <w:t xml:space="preserve">ifj. </w:t>
        </w:r>
        <w:proofErr w:type="spellStart"/>
        <w:r w:rsidR="00717403" w:rsidRPr="00717403">
          <w:rPr>
            <w:rFonts w:ascii="Arial" w:eastAsia="Times New Roman" w:hAnsi="Arial" w:cs="Arial"/>
            <w:sz w:val="24"/>
            <w:szCs w:val="24"/>
            <w:lang w:eastAsia="hu-HU"/>
          </w:rPr>
          <w:t>Lóczy</w:t>
        </w:r>
        <w:proofErr w:type="spellEnd"/>
        <w:r w:rsidR="00717403" w:rsidRPr="00717403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Lajos</w:t>
        </w:r>
      </w:hyperlink>
      <w:r w:rsidR="00717403" w:rsidRPr="00717403">
        <w:rPr>
          <w:rFonts w:ascii="Arial" w:eastAsia="Times New Roman" w:hAnsi="Arial" w:cs="Arial"/>
          <w:sz w:val="24"/>
          <w:szCs w:val="24"/>
          <w:lang w:eastAsia="hu-HU"/>
        </w:rPr>
        <w:t>: Emlékbeszéd L. D. r. tag felett (A </w:t>
      </w:r>
      <w:hyperlink r:id="rId24" w:tooltip="Szt. István Akadémia (a lap nem létezik)" w:history="1">
        <w:r w:rsidR="00717403" w:rsidRPr="00717403">
          <w:rPr>
            <w:rFonts w:ascii="Arial" w:eastAsia="Times New Roman" w:hAnsi="Arial" w:cs="Arial"/>
            <w:sz w:val="24"/>
            <w:szCs w:val="24"/>
            <w:lang w:eastAsia="hu-HU"/>
          </w:rPr>
          <w:t>Szt. István Akadémia</w:t>
        </w:r>
      </w:hyperlink>
      <w:r w:rsidR="00717403" w:rsidRPr="00717403">
        <w:rPr>
          <w:rFonts w:ascii="Arial" w:eastAsia="Times New Roman" w:hAnsi="Arial" w:cs="Arial"/>
          <w:sz w:val="24"/>
          <w:szCs w:val="24"/>
          <w:lang w:eastAsia="hu-HU"/>
        </w:rPr>
        <w:t> emlékbeszédei III. 2</w:t>
      </w:r>
      <w:proofErr w:type="gramStart"/>
      <w:r w:rsidR="00717403" w:rsidRPr="00717403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="00717403"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Bp., 1938);</w:t>
      </w:r>
    </w:p>
    <w:p w:rsidR="00717403" w:rsidRPr="00717403" w:rsidRDefault="00BA12FA" w:rsidP="00A618E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5" w:tooltip="Kanszky Márton (a lap nem létezik)" w:history="1">
        <w:proofErr w:type="spellStart"/>
        <w:r w:rsidR="00717403" w:rsidRPr="00717403">
          <w:rPr>
            <w:rFonts w:ascii="Arial" w:eastAsia="Times New Roman" w:hAnsi="Arial" w:cs="Arial"/>
            <w:sz w:val="24"/>
            <w:szCs w:val="24"/>
            <w:lang w:eastAsia="hu-HU"/>
          </w:rPr>
          <w:t>Kanszky</w:t>
        </w:r>
        <w:proofErr w:type="spellEnd"/>
        <w:r w:rsidR="00717403" w:rsidRPr="00717403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Márton</w:t>
        </w:r>
      </w:hyperlink>
      <w:r w:rsidR="00717403"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: Laczkó Dezső. (Magyar piaristák a XIX. és XX. században. Szerk. </w:t>
      </w:r>
      <w:proofErr w:type="spellStart"/>
      <w:r w:rsidR="00717403" w:rsidRPr="00717403">
        <w:rPr>
          <w:rFonts w:ascii="Arial" w:eastAsia="Times New Roman" w:hAnsi="Arial" w:cs="Arial"/>
          <w:sz w:val="24"/>
          <w:szCs w:val="24"/>
          <w:lang w:eastAsia="hu-HU"/>
        </w:rPr>
        <w:t>Balanyi</w:t>
      </w:r>
      <w:proofErr w:type="spellEnd"/>
      <w:r w:rsidR="00717403" w:rsidRPr="00717403">
        <w:rPr>
          <w:rFonts w:ascii="Arial" w:eastAsia="Times New Roman" w:hAnsi="Arial" w:cs="Arial"/>
          <w:sz w:val="24"/>
          <w:szCs w:val="24"/>
          <w:lang w:eastAsia="hu-HU"/>
        </w:rPr>
        <w:t xml:space="preserve"> György, Bp., 1942).</w:t>
      </w:r>
    </w:p>
    <w:p w:rsidR="00717403" w:rsidRPr="00717403" w:rsidRDefault="00717403" w:rsidP="00A618E5">
      <w:pPr>
        <w:jc w:val="both"/>
        <w:rPr>
          <w:rFonts w:ascii="Arial" w:hAnsi="Arial" w:cs="Arial"/>
          <w:sz w:val="24"/>
          <w:szCs w:val="24"/>
        </w:rPr>
      </w:pPr>
    </w:p>
    <w:p w:rsidR="00717403" w:rsidRPr="00717403" w:rsidRDefault="00A618E5" w:rsidP="00A6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Forrás: </w:t>
      </w:r>
      <w:r w:rsidRPr="00A618E5">
        <w:rPr>
          <w:rFonts w:ascii="Arial" w:hAnsi="Arial" w:cs="Arial"/>
          <w:sz w:val="24"/>
          <w:szCs w:val="24"/>
        </w:rPr>
        <w:t>https://</w:t>
      </w:r>
      <w:r>
        <w:rPr>
          <w:rFonts w:ascii="Arial" w:hAnsi="Arial" w:cs="Arial"/>
          <w:sz w:val="24"/>
          <w:szCs w:val="24"/>
        </w:rPr>
        <w:t>hu.wikipedia.org/wiki/Laczkó_Dezső</w:t>
      </w:r>
    </w:p>
    <w:p w:rsidR="00717403" w:rsidRPr="00717403" w:rsidRDefault="00717403"/>
    <w:sectPr w:rsidR="00717403" w:rsidRPr="0071740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129A"/>
    <w:multiLevelType w:val="multilevel"/>
    <w:tmpl w:val="85C6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B400FD"/>
    <w:multiLevelType w:val="multilevel"/>
    <w:tmpl w:val="352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686EC2"/>
    <w:multiLevelType w:val="multilevel"/>
    <w:tmpl w:val="A17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7403"/>
    <w:rsid w:val="0007660D"/>
    <w:rsid w:val="00086D1E"/>
    <w:rsid w:val="00255676"/>
    <w:rsid w:val="00717403"/>
    <w:rsid w:val="00A618E5"/>
    <w:rsid w:val="00BA12FA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717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740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174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1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717403"/>
  </w:style>
  <w:style w:type="character" w:customStyle="1" w:styleId="mw-editsection">
    <w:name w:val="mw-editsection"/>
    <w:basedOn w:val="Bekezdsalapbettpusa"/>
    <w:rsid w:val="00717403"/>
  </w:style>
  <w:style w:type="character" w:customStyle="1" w:styleId="mw-editsection-bracket">
    <w:name w:val="mw-editsection-bracket"/>
    <w:basedOn w:val="Bekezdsalapbettpusa"/>
    <w:rsid w:val="00717403"/>
  </w:style>
  <w:style w:type="paragraph" w:styleId="Buborkszveg">
    <w:name w:val="Balloon Text"/>
    <w:basedOn w:val="Norml"/>
    <w:link w:val="BuborkszvegChar"/>
    <w:uiPriority w:val="99"/>
    <w:semiHidden/>
    <w:unhideWhenUsed/>
    <w:rsid w:val="0071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99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24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Veszpr%C3%A9m" TargetMode="External"/><Relationship Id="rId13" Type="http://schemas.openxmlformats.org/officeDocument/2006/relationships/hyperlink" Target="https://hu.wikipedia.org/wiki/Nyitrai_gimn%C3%A1zium" TargetMode="External"/><Relationship Id="rId18" Type="http://schemas.openxmlformats.org/officeDocument/2006/relationships/hyperlink" Target="https://hu.wikipedia.org/wiki/Nemesv%C3%A1mo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hu.wikipedia.org/wiki/J%C3%BAlius_22.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Kauk%C3%A1zus_(hegys%C3%A9g)" TargetMode="External"/><Relationship Id="rId25" Type="http://schemas.openxmlformats.org/officeDocument/2006/relationships/hyperlink" Target="https://hu.wikipedia.org/w/index.php?title=Kanszky_M%C3%A1rton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avicsfog%C3%BA_%C3%A1ltekn%C5%91s%C3%B6k" TargetMode="External"/><Relationship Id="rId20" Type="http://schemas.openxmlformats.org/officeDocument/2006/relationships/hyperlink" Target="https://hu.wikipedia.org/wiki/F%C3%A1jl:Laczk%C3%B3_Dezs%C5%91_szobra_Veszpr%C3%A9mben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60" TargetMode="External"/><Relationship Id="rId11" Type="http://schemas.openxmlformats.org/officeDocument/2006/relationships/hyperlink" Target="https://hu.wikipedia.org/wiki/Laczk%C3%B3_Dezs%C5%91_M%C3%BAzeum" TargetMode="External"/><Relationship Id="rId24" Type="http://schemas.openxmlformats.org/officeDocument/2006/relationships/hyperlink" Target="https://hu.wikipedia.org/w/index.php?title=Szt._Istv%C3%A1n_Akad%C3%A9mia&amp;action=edit&amp;redlink=1" TargetMode="External"/><Relationship Id="rId5" Type="http://schemas.openxmlformats.org/officeDocument/2006/relationships/hyperlink" Target="https://hu.wikipedia.org/wiki/Trencs%C3%A9n" TargetMode="External"/><Relationship Id="rId15" Type="http://schemas.openxmlformats.org/officeDocument/2006/relationships/hyperlink" Target="https://hu.wikipedia.org/w/index.php?title=Otto_Jaekel&amp;action=edit&amp;redlink=1" TargetMode="External"/><Relationship Id="rId23" Type="http://schemas.openxmlformats.org/officeDocument/2006/relationships/hyperlink" Target="https://hu.wikipedia.org/w/index.php?title=Ifj._L%C3%B3czy_Lajos&amp;action=edit&amp;redlink=1" TargetMode="External"/><Relationship Id="rId10" Type="http://schemas.openxmlformats.org/officeDocument/2006/relationships/hyperlink" Target="https://hu.wikipedia.org/wiki/Okt%C3%B3ber_28." TargetMode="External"/><Relationship Id="rId19" Type="http://schemas.openxmlformats.org/officeDocument/2006/relationships/hyperlink" Target="https://hu.wikipedia.org/wiki/Magyar_Nemzeti_M%C3%BAz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32" TargetMode="External"/><Relationship Id="rId14" Type="http://schemas.openxmlformats.org/officeDocument/2006/relationships/hyperlink" Target="https://hu.wikipedia.org/wiki/Dolomit" TargetMode="External"/><Relationship Id="rId22" Type="http://schemas.openxmlformats.org/officeDocument/2006/relationships/hyperlink" Target="https://hu.wikipedia.org/wiki/Laczk%C3%B3_Dezs%C5%91_M%C3%BAzeu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4769</Characters>
  <Application>Microsoft Office Word</Application>
  <DocSecurity>0</DocSecurity>
  <Lines>39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2017-10-13T09:33:00Z</dcterms:created>
  <dcterms:modified xsi:type="dcterms:W3CDTF">2018-02-06T14:22:00Z</dcterms:modified>
</cp:coreProperties>
</file>